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D4" w:rsidRDefault="00CE68D4" w:rsidP="00CE68D4">
      <w:pPr>
        <w:ind w:firstLine="6240"/>
        <w:jc w:val="both"/>
      </w:pPr>
      <w:r>
        <w:t>УТВЕРЖДАЮ</w:t>
      </w:r>
    </w:p>
    <w:p w:rsidR="00CE68D4" w:rsidRDefault="00CE68D4" w:rsidP="00CE68D4">
      <w:pPr>
        <w:ind w:firstLine="6240"/>
        <w:jc w:val="both"/>
      </w:pPr>
      <w:proofErr w:type="gramStart"/>
      <w:r>
        <w:t>Заместитель  директора</w:t>
      </w:r>
      <w:proofErr w:type="gramEnd"/>
    </w:p>
    <w:p w:rsidR="00CE68D4" w:rsidRDefault="00CE68D4" w:rsidP="00CE68D4">
      <w:pPr>
        <w:ind w:firstLine="6240"/>
        <w:jc w:val="both"/>
      </w:pPr>
      <w:r>
        <w:t xml:space="preserve">___________Л.М. </w:t>
      </w:r>
      <w:proofErr w:type="spellStart"/>
      <w:r>
        <w:t>Авачева</w:t>
      </w:r>
      <w:proofErr w:type="spellEnd"/>
    </w:p>
    <w:p w:rsidR="00CE68D4" w:rsidRDefault="00F119CB" w:rsidP="00CE68D4">
      <w:pPr>
        <w:ind w:firstLine="6240"/>
        <w:jc w:val="both"/>
      </w:pPr>
      <w:r>
        <w:t>«___» _____________2016</w:t>
      </w:r>
      <w:r w:rsidR="00CE68D4">
        <w:t>г.</w:t>
      </w:r>
    </w:p>
    <w:p w:rsidR="00CE68D4" w:rsidRDefault="00CE68D4" w:rsidP="00CE68D4">
      <w:pPr>
        <w:pStyle w:val="1"/>
        <w:spacing w:line="384" w:lineRule="exact"/>
        <w:rPr>
          <w:sz w:val="24"/>
        </w:rPr>
      </w:pPr>
      <w:r>
        <w:rPr>
          <w:sz w:val="24"/>
        </w:rPr>
        <w:t>Перечень</w:t>
      </w:r>
    </w:p>
    <w:p w:rsidR="00CE68D4" w:rsidRDefault="00CE68D4" w:rsidP="00CE68D4">
      <w:pPr>
        <w:jc w:val="center"/>
        <w:rPr>
          <w:b/>
          <w:bCs/>
        </w:rPr>
      </w:pPr>
      <w:r>
        <w:rPr>
          <w:b/>
          <w:bCs/>
        </w:rPr>
        <w:t xml:space="preserve">вопросов и заданий к </w:t>
      </w:r>
      <w:r>
        <w:rPr>
          <w:b/>
          <w:bCs/>
          <w:u w:val="single"/>
        </w:rPr>
        <w:t>зачёту</w:t>
      </w:r>
      <w:r>
        <w:rPr>
          <w:b/>
          <w:bCs/>
        </w:rPr>
        <w:t xml:space="preserve"> (экзамену)</w:t>
      </w:r>
    </w:p>
    <w:p w:rsidR="00CE68D4" w:rsidRDefault="00CE68D4" w:rsidP="00CE68D4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по дисциплине </w:t>
      </w:r>
      <w:r>
        <w:rPr>
          <w:b/>
          <w:bCs/>
          <w:u w:val="single"/>
        </w:rPr>
        <w:t>История Ненецкого автономного округа</w:t>
      </w:r>
    </w:p>
    <w:p w:rsidR="00CE68D4" w:rsidRDefault="00CE68D4" w:rsidP="00CE68D4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___</w:t>
      </w:r>
      <w:r>
        <w:rPr>
          <w:b/>
          <w:bCs/>
        </w:rPr>
        <w:t xml:space="preserve"> семестре, по специальности </w:t>
      </w:r>
      <w:r w:rsidR="00F119CB">
        <w:rPr>
          <w:b/>
          <w:bCs/>
          <w:u w:val="single"/>
        </w:rPr>
        <w:t>44.02.01 Дошкольное образование.</w:t>
      </w:r>
    </w:p>
    <w:p w:rsidR="00CE68D4" w:rsidRDefault="00CE68D4" w:rsidP="00CE68D4">
      <w:pPr>
        <w:ind w:firstLine="597"/>
        <w:jc w:val="center"/>
        <w:rPr>
          <w:b/>
          <w:bCs/>
        </w:rPr>
      </w:pPr>
    </w:p>
    <w:p w:rsidR="00CE68D4" w:rsidRDefault="00CE68D4" w:rsidP="00CE68D4">
      <w:pPr>
        <w:numPr>
          <w:ilvl w:val="0"/>
          <w:numId w:val="1"/>
        </w:numPr>
        <w:jc w:val="both"/>
      </w:pPr>
      <w:r>
        <w:t>Стоянки древнего человека на территории Ненецкого округа.</w:t>
      </w:r>
    </w:p>
    <w:p w:rsidR="00CE68D4" w:rsidRDefault="00CE68D4" w:rsidP="00CE68D4">
      <w:pPr>
        <w:numPr>
          <w:ilvl w:val="0"/>
          <w:numId w:val="1"/>
        </w:numPr>
        <w:jc w:val="both"/>
      </w:pPr>
      <w:proofErr w:type="spellStart"/>
      <w:r>
        <w:t>Доненецкое</w:t>
      </w:r>
      <w:proofErr w:type="spellEnd"/>
      <w:r>
        <w:t xml:space="preserve"> население в </w:t>
      </w:r>
      <w:r>
        <w:rPr>
          <w:lang w:val="en-US"/>
        </w:rPr>
        <w:t>VI</w:t>
      </w:r>
      <w:r>
        <w:t xml:space="preserve"> – Х</w:t>
      </w:r>
      <w:r>
        <w:rPr>
          <w:lang w:val="en-US"/>
        </w:rPr>
        <w:t>I</w:t>
      </w:r>
      <w:r>
        <w:t xml:space="preserve"> веках. Археологические памятники средневековья на территории округа.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Печорский край под властью Новгородского и Московского княжества.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 xml:space="preserve">Основание </w:t>
      </w:r>
      <w:proofErr w:type="spellStart"/>
      <w:r>
        <w:t>Пустозерска</w:t>
      </w:r>
      <w:proofErr w:type="spellEnd"/>
      <w:r>
        <w:t>. Значение и функции первого русского заполярного города.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Х</w:t>
      </w:r>
      <w:r>
        <w:rPr>
          <w:lang w:val="en-US"/>
        </w:rPr>
        <w:t>VI</w:t>
      </w:r>
      <w:r>
        <w:t xml:space="preserve"> – Х</w:t>
      </w:r>
      <w:r>
        <w:rPr>
          <w:lang w:val="en-US"/>
        </w:rPr>
        <w:t>VII</w:t>
      </w:r>
      <w:r>
        <w:t xml:space="preserve"> в. Расцвет </w:t>
      </w:r>
      <w:proofErr w:type="spellStart"/>
      <w:r>
        <w:t>Пустозерска</w:t>
      </w:r>
      <w:proofErr w:type="spellEnd"/>
      <w:r>
        <w:t>.</w:t>
      </w:r>
    </w:p>
    <w:p w:rsidR="00CE68D4" w:rsidRDefault="00CE68D4" w:rsidP="00CE68D4">
      <w:pPr>
        <w:numPr>
          <w:ilvl w:val="0"/>
          <w:numId w:val="1"/>
        </w:numPr>
        <w:jc w:val="both"/>
      </w:pPr>
      <w:proofErr w:type="spellStart"/>
      <w:r>
        <w:t>Пустозерский</w:t>
      </w:r>
      <w:proofErr w:type="spellEnd"/>
      <w:r>
        <w:t xml:space="preserve"> острог – место ссылки (Х</w:t>
      </w:r>
      <w:r>
        <w:rPr>
          <w:lang w:val="en-US"/>
        </w:rPr>
        <w:t>VII</w:t>
      </w:r>
      <w:r>
        <w:t xml:space="preserve"> – Х</w:t>
      </w:r>
      <w:r>
        <w:rPr>
          <w:lang w:val="en-US"/>
        </w:rPr>
        <w:t>VIII</w:t>
      </w:r>
      <w:r>
        <w:t xml:space="preserve"> в.).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 xml:space="preserve">Протопоп Аввакум – узник </w:t>
      </w:r>
      <w:proofErr w:type="spellStart"/>
      <w:r>
        <w:t>Пустозерска</w:t>
      </w:r>
      <w:proofErr w:type="spellEnd"/>
      <w:r>
        <w:t>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Х</w:t>
      </w:r>
      <w:r>
        <w:rPr>
          <w:lang w:val="en-US"/>
        </w:rPr>
        <w:t>VII</w:t>
      </w:r>
      <w:r>
        <w:t xml:space="preserve"> в. Упадок </w:t>
      </w:r>
      <w:proofErr w:type="spellStart"/>
      <w:r>
        <w:t>Пустозерска</w:t>
      </w:r>
      <w:proofErr w:type="spellEnd"/>
      <w:r>
        <w:t>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Роль печорского края в освоении Северного морского пути: экспедиция С.В. Мурав</w:t>
      </w:r>
      <w:r>
        <w:t>ь</w:t>
      </w:r>
      <w:r>
        <w:t>ева и М.С. Павлова, С.Г. Малыгина, И.И. Лепехина.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Х</w:t>
      </w:r>
      <w:r>
        <w:rPr>
          <w:lang w:val="en-US"/>
        </w:rPr>
        <w:t>I</w:t>
      </w:r>
      <w:r>
        <w:t>Х веке.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Экспедиции по исследованию побережья и островов Северного ледовитого океана, реки Печоры в Х</w:t>
      </w:r>
      <w:r>
        <w:rPr>
          <w:lang w:val="en-US"/>
        </w:rPr>
        <w:t>I</w:t>
      </w:r>
      <w:r>
        <w:t>Х в.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конце Х</w:t>
      </w:r>
      <w:r>
        <w:rPr>
          <w:lang w:val="en-US"/>
        </w:rPr>
        <w:t>I</w:t>
      </w:r>
      <w:r>
        <w:t>Х – начало ХХ в.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Исследования тундр европейской России и островов Северного Ледовитого океана в конце Х</w:t>
      </w:r>
      <w:r>
        <w:rPr>
          <w:lang w:val="en-US"/>
        </w:rPr>
        <w:t>I</w:t>
      </w:r>
      <w:r>
        <w:t>Х – начало ХХ в.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Революционные события на Печоре (1905 – 1917).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Установление Советской власти (1918).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годы гражданской войны (1918 – 1920).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край в 20-е годы. Образование ненецкого округа (1929).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округ в 90-е годы.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Город Нарьян-Мар в 30-е годы.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округ в годы Великой Отечественной войны (1941 – 1945).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Жители округа – герои Великой Отечественной войны.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округ во второй половине 40-х – 60-е годы ХХ в.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округ в 70 – 80-е годы ХХ в.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ненецкий округ в годы демократических реформ (90-е годы ХХ в.).</w:t>
      </w:r>
    </w:p>
    <w:p w:rsidR="00CE68D4" w:rsidRDefault="00CE68D4" w:rsidP="00CE68D4">
      <w:pPr>
        <w:numPr>
          <w:ilvl w:val="0"/>
          <w:numId w:val="1"/>
        </w:numPr>
        <w:jc w:val="both"/>
      </w:pPr>
      <w:r>
        <w:t>НАО сегодня.</w:t>
      </w:r>
    </w:p>
    <w:p w:rsidR="00CE68D4" w:rsidRDefault="00CE68D4" w:rsidP="00CE68D4">
      <w:pPr>
        <w:ind w:left="360"/>
        <w:jc w:val="both"/>
      </w:pPr>
    </w:p>
    <w:p w:rsidR="00CE68D4" w:rsidRDefault="00CE68D4" w:rsidP="00CE68D4">
      <w:pPr>
        <w:ind w:left="360"/>
        <w:jc w:val="both"/>
      </w:pPr>
    </w:p>
    <w:p w:rsidR="00CE68D4" w:rsidRDefault="00CE68D4" w:rsidP="00CE68D4">
      <w:pPr>
        <w:jc w:val="both"/>
      </w:pPr>
      <w:r>
        <w:t>Преподавател</w:t>
      </w:r>
      <w:r w:rsidR="00F119CB">
        <w:t>ь __________________/Пруднякова Э.Г.</w:t>
      </w:r>
      <w:r>
        <w:t>/</w:t>
      </w:r>
    </w:p>
    <w:p w:rsidR="00CE68D4" w:rsidRDefault="00CE68D4" w:rsidP="00CE68D4">
      <w:pPr>
        <w:jc w:val="both"/>
      </w:pPr>
    </w:p>
    <w:p w:rsidR="00CE68D4" w:rsidRDefault="00CE68D4" w:rsidP="00CE68D4">
      <w:pPr>
        <w:jc w:val="both"/>
      </w:pPr>
      <w:r>
        <w:t>Рассмотрено и утверждено</w:t>
      </w:r>
    </w:p>
    <w:p w:rsidR="00CE68D4" w:rsidRDefault="00CE68D4" w:rsidP="00CE68D4">
      <w:pPr>
        <w:jc w:val="both"/>
      </w:pPr>
      <w:r>
        <w:t>на заседании П(Ц)К.</w:t>
      </w:r>
    </w:p>
    <w:p w:rsidR="00CE68D4" w:rsidRDefault="00F119CB" w:rsidP="00CE68D4">
      <w:pPr>
        <w:jc w:val="both"/>
      </w:pPr>
      <w:r>
        <w:t>Протокол №__</w:t>
      </w:r>
      <w:bookmarkStart w:id="0" w:name="_GoBack"/>
      <w:bookmarkEnd w:id="0"/>
      <w:r w:rsidR="00CE68D4">
        <w:t xml:space="preserve"> от ______________</w:t>
      </w:r>
      <w:r>
        <w:t>2016г.</w:t>
      </w:r>
    </w:p>
    <w:p w:rsidR="00CE68D4" w:rsidRDefault="00CE68D4" w:rsidP="00CE68D4">
      <w:pPr>
        <w:jc w:val="both"/>
      </w:pPr>
      <w:r>
        <w:t>Председатель П(Ц)К</w:t>
      </w:r>
      <w:r w:rsidR="00F119CB">
        <w:t xml:space="preserve"> _____________/</w:t>
      </w:r>
      <w:proofErr w:type="spellStart"/>
      <w:r w:rsidR="00F119CB">
        <w:t>Баранцова</w:t>
      </w:r>
      <w:proofErr w:type="spellEnd"/>
      <w:r w:rsidR="00F119CB">
        <w:t xml:space="preserve"> И.П.</w:t>
      </w:r>
      <w:r>
        <w:t>/</w:t>
      </w:r>
    </w:p>
    <w:p w:rsidR="0037795A" w:rsidRDefault="0037795A"/>
    <w:sectPr w:rsidR="0037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48BF"/>
    <w:multiLevelType w:val="hybridMultilevel"/>
    <w:tmpl w:val="7D580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D4"/>
    <w:rsid w:val="0037795A"/>
    <w:rsid w:val="00CE68D4"/>
    <w:rsid w:val="00F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1944-9810-4587-A8E7-50453CA2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8D4"/>
    <w:pPr>
      <w:keepNext/>
      <w:widowControl w:val="0"/>
      <w:snapToGrid w:val="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D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Г. Пруднякова</dc:creator>
  <cp:keywords/>
  <dc:description/>
  <cp:lastModifiedBy>Эльвира Г. Пруднякова</cp:lastModifiedBy>
  <cp:revision>1</cp:revision>
  <dcterms:created xsi:type="dcterms:W3CDTF">2016-10-21T06:25:00Z</dcterms:created>
  <dcterms:modified xsi:type="dcterms:W3CDTF">2016-10-21T06:42:00Z</dcterms:modified>
</cp:coreProperties>
</file>